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D9" w:rsidRPr="002B70FE" w:rsidRDefault="00B01FD9" w:rsidP="00F9579C">
      <w:pPr>
        <w:pStyle w:val="ParaAttribute1"/>
        <w:wordWrap/>
        <w:spacing w:line="500" w:lineRule="exact"/>
        <w:jc w:val="center"/>
        <w:rPr>
          <w:rFonts w:ascii="宋体" w:hAnsi="宋体"/>
          <w:b/>
          <w:color w:val="000000"/>
          <w:sz w:val="24"/>
          <w:szCs w:val="24"/>
        </w:rPr>
      </w:pPr>
      <w:r w:rsidRPr="002B70FE">
        <w:rPr>
          <w:rStyle w:val="CharAttribute0"/>
          <w:rFonts w:ascii="宋体" w:hAnsi="宋体"/>
          <w:b/>
          <w:color w:val="000000"/>
          <w:sz w:val="24"/>
          <w:szCs w:val="24"/>
        </w:rPr>
        <w:t>2016</w:t>
      </w:r>
      <w:r w:rsidRPr="002B70FE">
        <w:rPr>
          <w:rStyle w:val="CharAttribute0"/>
          <w:rFonts w:ascii="宋体" w:hAnsi="宋体"/>
          <w:b/>
          <w:color w:val="000000"/>
          <w:sz w:val="24"/>
          <w:szCs w:val="24"/>
        </w:rPr>
        <w:t>世界手工艺产业博览会暨非物质文化遗产保护成果</w:t>
      </w:r>
      <w:r w:rsidR="00F9579C">
        <w:rPr>
          <w:rStyle w:val="CharAttribute0"/>
          <w:rFonts w:ascii="宋体" w:hAnsi="宋体"/>
          <w:b/>
          <w:color w:val="000000"/>
          <w:sz w:val="24"/>
          <w:szCs w:val="24"/>
        </w:rPr>
        <w:t>展</w:t>
      </w:r>
      <w:r w:rsidRPr="002B70FE">
        <w:rPr>
          <w:rStyle w:val="CharAttribute0"/>
          <w:rFonts w:ascii="宋体" w:hAnsi="宋体"/>
          <w:b/>
          <w:color w:val="000000"/>
          <w:sz w:val="24"/>
          <w:szCs w:val="24"/>
        </w:rPr>
        <w:t>博览会</w:t>
      </w:r>
    </w:p>
    <w:p w:rsidR="00B01FD9" w:rsidRDefault="00B01FD9" w:rsidP="00B01FD9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参展确认表</w:t>
      </w:r>
    </w:p>
    <w:tbl>
      <w:tblPr>
        <w:tblpPr w:leftFromText="180" w:rightFromText="180" w:vertAnchor="text" w:horzAnchor="margin" w:tblpXSpec="center" w:tblpY="443"/>
        <w:tblOverlap w:val="never"/>
        <w:tblW w:w="10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9"/>
        <w:gridCol w:w="1784"/>
        <w:gridCol w:w="1010"/>
        <w:gridCol w:w="1275"/>
        <w:gridCol w:w="1463"/>
        <w:gridCol w:w="885"/>
        <w:gridCol w:w="705"/>
        <w:gridCol w:w="824"/>
        <w:gridCol w:w="1305"/>
      </w:tblGrid>
      <w:tr w:rsidR="00B01FD9" w:rsidTr="006424F4">
        <w:trPr>
          <w:trHeight w:val="340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参展商名称</w:t>
            </w:r>
          </w:p>
        </w:tc>
        <w:tc>
          <w:tcPr>
            <w:tcW w:w="9251" w:type="dxa"/>
            <w:gridSpan w:val="8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参展商地址</w:t>
            </w:r>
          </w:p>
        </w:tc>
        <w:tc>
          <w:tcPr>
            <w:tcW w:w="4069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邮编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联系人</w:t>
            </w:r>
          </w:p>
        </w:tc>
        <w:tc>
          <w:tcPr>
            <w:tcW w:w="2794" w:type="dxa"/>
            <w:gridSpan w:val="2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手机</w:t>
            </w: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电话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传真</w:t>
            </w:r>
          </w:p>
        </w:tc>
        <w:tc>
          <w:tcPr>
            <w:tcW w:w="2794" w:type="dxa"/>
            <w:gridSpan w:val="2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展品类别</w:t>
            </w: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邮箱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  <w:vMerge w:val="restart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参展形式</w:t>
            </w:r>
          </w:p>
        </w:tc>
        <w:tc>
          <w:tcPr>
            <w:tcW w:w="2794" w:type="dxa"/>
            <w:gridSpan w:val="2"/>
          </w:tcPr>
          <w:p w:rsidR="00B01FD9" w:rsidRDefault="00B01FD9" w:rsidP="003E41B3">
            <w:pPr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标准展位：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 xml:space="preserve">       个</w:t>
            </w:r>
          </w:p>
        </w:tc>
        <w:tc>
          <w:tcPr>
            <w:tcW w:w="1275" w:type="dxa"/>
          </w:tcPr>
          <w:p w:rsidR="00B01FD9" w:rsidRDefault="003E41B3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编</w:t>
            </w:r>
            <w:r w:rsidR="00B01FD9">
              <w:rPr>
                <w:rFonts w:ascii="黑体" w:eastAsia="黑体" w:hAnsi="黑体" w:cs="黑体" w:hint="eastAsia"/>
                <w:sz w:val="24"/>
                <w:szCs w:val="24"/>
              </w:rPr>
              <w:t>号</w:t>
            </w: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费用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  <w:vMerge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794" w:type="dxa"/>
            <w:gridSpan w:val="2"/>
          </w:tcPr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室内空地：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 xml:space="preserve">        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</w:rPr>
              <w:t>平方</w:t>
            </w:r>
          </w:p>
        </w:tc>
        <w:tc>
          <w:tcPr>
            <w:tcW w:w="1275" w:type="dxa"/>
          </w:tcPr>
          <w:p w:rsidR="00B01FD9" w:rsidRDefault="003E41B3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编号</w:t>
            </w: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B01FD9" w:rsidP="006424F4">
            <w:pPr>
              <w:ind w:firstLineChars="50" w:firstLine="120"/>
            </w:pPr>
            <w:r w:rsidRPr="00746C9B">
              <w:rPr>
                <w:rFonts w:ascii="黑体" w:eastAsia="黑体" w:hAnsi="黑体" w:cs="黑体" w:hint="eastAsia"/>
                <w:sz w:val="24"/>
                <w:szCs w:val="24"/>
              </w:rPr>
              <w:t>费用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  <w:vMerge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794" w:type="dxa"/>
            <w:gridSpan w:val="2"/>
          </w:tcPr>
          <w:p w:rsidR="00B01FD9" w:rsidRDefault="003E41B3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开幕广场空地</w:t>
            </w:r>
            <w:r w:rsidR="00B01FD9">
              <w:rPr>
                <w:rFonts w:ascii="黑体" w:eastAsia="黑体" w:hAnsi="黑体" w:cs="黑体" w:hint="eastAsia"/>
                <w:sz w:val="24"/>
                <w:szCs w:val="24"/>
              </w:rPr>
              <w:t>：</w:t>
            </w:r>
            <w:r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平方</w:t>
            </w:r>
          </w:p>
        </w:tc>
        <w:tc>
          <w:tcPr>
            <w:tcW w:w="127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方位</w:t>
            </w: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B01FD9" w:rsidP="006424F4">
            <w:pPr>
              <w:ind w:firstLineChars="50" w:firstLine="120"/>
            </w:pPr>
            <w:r w:rsidRPr="00746C9B">
              <w:rPr>
                <w:rFonts w:ascii="黑体" w:eastAsia="黑体" w:hAnsi="黑体" w:cs="黑体" w:hint="eastAsia"/>
                <w:sz w:val="24"/>
                <w:szCs w:val="24"/>
              </w:rPr>
              <w:t>费用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3E41B3">
        <w:trPr>
          <w:trHeight w:val="340"/>
        </w:trPr>
        <w:tc>
          <w:tcPr>
            <w:tcW w:w="1709" w:type="dxa"/>
            <w:vMerge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794" w:type="dxa"/>
            <w:gridSpan w:val="2"/>
          </w:tcPr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广告预定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</w:rPr>
              <w:t>：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 xml:space="preserve"> 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</w:rPr>
              <w:t>是/否</w:t>
            </w:r>
          </w:p>
        </w:tc>
        <w:tc>
          <w:tcPr>
            <w:tcW w:w="1275" w:type="dxa"/>
          </w:tcPr>
          <w:p w:rsidR="00B01FD9" w:rsidRDefault="003E41B3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形式</w:t>
            </w:r>
          </w:p>
        </w:tc>
        <w:tc>
          <w:tcPr>
            <w:tcW w:w="1463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B01FD9" w:rsidRDefault="003E41B3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预算</w:t>
            </w:r>
          </w:p>
        </w:tc>
        <w:tc>
          <w:tcPr>
            <w:tcW w:w="2834" w:type="dxa"/>
            <w:gridSpan w:val="3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6424F4">
        <w:trPr>
          <w:trHeight w:val="2148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参展信息</w:t>
            </w:r>
          </w:p>
          <w:p w:rsidR="00B01FD9" w:rsidRDefault="00B01FD9" w:rsidP="006424F4">
            <w:pPr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 </w:t>
            </w:r>
          </w:p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251" w:type="dxa"/>
            <w:gridSpan w:val="8"/>
          </w:tcPr>
          <w:p w:rsidR="00B01FD9" w:rsidRDefault="00B01FD9" w:rsidP="006424F4">
            <w:pPr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展商形象及展品简介：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（参展信息文字资料需以word版文件提交，图片信息需以电子文件（jpg或tif）形式提交，且分辨率1200dpi以上。）</w:t>
            </w:r>
          </w:p>
          <w:p w:rsidR="00B01FD9" w:rsidRDefault="00B01FD9" w:rsidP="006424F4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  <w:p w:rsidR="00B01FD9" w:rsidRDefault="00B01FD9" w:rsidP="006424F4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  <w:p w:rsidR="00B01FD9" w:rsidRDefault="00B01FD9" w:rsidP="006424F4">
            <w:pPr>
              <w:rPr>
                <w:rFonts w:ascii="楷体" w:eastAsia="楷体" w:hAnsi="楷体" w:cs="楷体"/>
                <w:sz w:val="24"/>
                <w:szCs w:val="24"/>
                <w:lang w:eastAsia="zh-CN"/>
              </w:rPr>
            </w:pPr>
          </w:p>
          <w:p w:rsidR="00B01FD9" w:rsidRDefault="00B01FD9" w:rsidP="006424F4">
            <w:pPr>
              <w:rPr>
                <w:rFonts w:ascii="楷体" w:eastAsia="楷体" w:hAnsi="楷体" w:cs="楷体"/>
                <w:sz w:val="24"/>
                <w:szCs w:val="24"/>
                <w:lang w:eastAsia="zh-CN"/>
              </w:rPr>
            </w:pPr>
          </w:p>
          <w:p w:rsidR="00B01FD9" w:rsidRDefault="00B01FD9" w:rsidP="006424F4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B01FD9" w:rsidTr="006424F4">
        <w:trPr>
          <w:trHeight w:val="1063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71BE0">
              <w:rPr>
                <w:rFonts w:ascii="黑体" w:eastAsia="黑体" w:hAnsi="黑体" w:cs="黑体" w:hint="eastAsia"/>
                <w:sz w:val="24"/>
                <w:szCs w:val="24"/>
              </w:rPr>
              <w:t>收款信息</w:t>
            </w:r>
          </w:p>
        </w:tc>
        <w:tc>
          <w:tcPr>
            <w:tcW w:w="9251" w:type="dxa"/>
            <w:gridSpan w:val="8"/>
          </w:tcPr>
          <w:p w:rsidR="00BF7B20" w:rsidRDefault="00BF7B20" w:rsidP="00BF7B20">
            <w:pPr>
              <w:pStyle w:val="a6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2"/>
                <w:szCs w:val="22"/>
              </w:rPr>
              <w:t>户名：江苏省工艺美术行业协会</w:t>
            </w:r>
          </w:p>
          <w:p w:rsidR="00BF7B20" w:rsidRDefault="00BF7B20" w:rsidP="00BF7B20">
            <w:pPr>
              <w:pStyle w:val="a6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2"/>
                <w:szCs w:val="22"/>
              </w:rPr>
              <w:t>开户行：中国银行南京湖南路支行</w:t>
            </w:r>
          </w:p>
          <w:p w:rsidR="00B01FD9" w:rsidRPr="00BF7B20" w:rsidRDefault="00BF7B20" w:rsidP="00BF7B20">
            <w:pPr>
              <w:pStyle w:val="a6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2"/>
                <w:szCs w:val="22"/>
              </w:rPr>
              <w:t>账号：</w:t>
            </w:r>
            <w:r>
              <w:rPr>
                <w:rFonts w:ascii="Tahoma" w:hAnsi="Tahoma" w:cs="Tahoma"/>
                <w:sz w:val="22"/>
                <w:szCs w:val="22"/>
              </w:rPr>
              <w:t xml:space="preserve"> 466358191423</w:t>
            </w:r>
          </w:p>
        </w:tc>
      </w:tr>
      <w:tr w:rsidR="00B01FD9" w:rsidTr="006424F4">
        <w:trPr>
          <w:trHeight w:val="340"/>
        </w:trPr>
        <w:tc>
          <w:tcPr>
            <w:tcW w:w="1709" w:type="dxa"/>
            <w:vMerge w:val="restart"/>
          </w:tcPr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 展具预定</w:t>
            </w:r>
          </w:p>
        </w:tc>
        <w:tc>
          <w:tcPr>
            <w:tcW w:w="178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名称</w:t>
            </w:r>
          </w:p>
        </w:tc>
        <w:tc>
          <w:tcPr>
            <w:tcW w:w="5338" w:type="dxa"/>
            <w:gridSpan w:val="5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规格(长×宽×高cm)</w:t>
            </w:r>
          </w:p>
        </w:tc>
        <w:tc>
          <w:tcPr>
            <w:tcW w:w="82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单价</w:t>
            </w:r>
          </w:p>
        </w:tc>
        <w:tc>
          <w:tcPr>
            <w:tcW w:w="130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预定数量</w:t>
            </w:r>
          </w:p>
        </w:tc>
      </w:tr>
      <w:tr w:rsidR="00B01FD9" w:rsidTr="006424F4">
        <w:trPr>
          <w:trHeight w:val="505"/>
        </w:trPr>
        <w:tc>
          <w:tcPr>
            <w:tcW w:w="1709" w:type="dxa"/>
            <w:vMerge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8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黑高柜</w:t>
            </w:r>
          </w:p>
        </w:tc>
        <w:tc>
          <w:tcPr>
            <w:tcW w:w="5338" w:type="dxa"/>
            <w:gridSpan w:val="5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外：119×49×194 内：101×42×118/43（上/下）</w:t>
            </w:r>
          </w:p>
        </w:tc>
        <w:tc>
          <w:tcPr>
            <w:tcW w:w="82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600</w:t>
            </w:r>
          </w:p>
        </w:tc>
        <w:tc>
          <w:tcPr>
            <w:tcW w:w="130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       个</w:t>
            </w:r>
          </w:p>
        </w:tc>
      </w:tr>
      <w:tr w:rsidR="00B01FD9" w:rsidTr="006424F4">
        <w:trPr>
          <w:trHeight w:val="536"/>
        </w:trPr>
        <w:tc>
          <w:tcPr>
            <w:tcW w:w="1709" w:type="dxa"/>
            <w:vMerge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8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柜台矮柜</w:t>
            </w:r>
          </w:p>
        </w:tc>
        <w:tc>
          <w:tcPr>
            <w:tcW w:w="5338" w:type="dxa"/>
            <w:gridSpan w:val="5"/>
          </w:tcPr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外：100×60×97  内：91×52×42/44（上/下）</w:t>
            </w:r>
          </w:p>
        </w:tc>
        <w:tc>
          <w:tcPr>
            <w:tcW w:w="82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400</w:t>
            </w:r>
          </w:p>
        </w:tc>
        <w:tc>
          <w:tcPr>
            <w:tcW w:w="130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       个</w:t>
            </w:r>
          </w:p>
        </w:tc>
      </w:tr>
      <w:tr w:rsidR="00B01FD9" w:rsidTr="006424F4">
        <w:trPr>
          <w:trHeight w:val="536"/>
        </w:trPr>
        <w:tc>
          <w:tcPr>
            <w:tcW w:w="1709" w:type="dxa"/>
            <w:vMerge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8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洽谈桌</w:t>
            </w:r>
          </w:p>
        </w:tc>
        <w:tc>
          <w:tcPr>
            <w:tcW w:w="5338" w:type="dxa"/>
            <w:gridSpan w:val="5"/>
          </w:tcPr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与标准展位配备相同</w:t>
            </w:r>
          </w:p>
        </w:tc>
        <w:tc>
          <w:tcPr>
            <w:tcW w:w="824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300</w:t>
            </w:r>
          </w:p>
        </w:tc>
        <w:tc>
          <w:tcPr>
            <w:tcW w:w="1305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 xml:space="preserve">       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张</w:t>
            </w:r>
          </w:p>
        </w:tc>
      </w:tr>
      <w:tr w:rsidR="00B01FD9" w:rsidTr="006424F4">
        <w:trPr>
          <w:trHeight w:val="340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住宿预定</w:t>
            </w:r>
          </w:p>
        </w:tc>
        <w:tc>
          <w:tcPr>
            <w:tcW w:w="9251" w:type="dxa"/>
            <w:gridSpan w:val="8"/>
          </w:tcPr>
          <w:p w:rsidR="003E41B3" w:rsidRDefault="00B01FD9" w:rsidP="006424F4">
            <w:pPr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 标准单人房：     间； 标准双人房：     间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</w:rPr>
              <w:t>，总预算：</w:t>
            </w:r>
            <w:r w:rsidR="003E41B3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 xml:space="preserve">        元。</w:t>
            </w:r>
          </w:p>
          <w:p w:rsidR="00B01FD9" w:rsidRDefault="00B01FD9" w:rsidP="006424F4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组委会秘书处可以优惠价格代为预定。</w:t>
            </w:r>
          </w:p>
        </w:tc>
      </w:tr>
      <w:tr w:rsidR="00B01FD9" w:rsidTr="006424F4">
        <w:trPr>
          <w:trHeight w:val="2403"/>
        </w:trPr>
        <w:tc>
          <w:tcPr>
            <w:tcW w:w="1709" w:type="dxa"/>
          </w:tcPr>
          <w:p w:rsidR="00B01FD9" w:rsidRDefault="00B01FD9" w:rsidP="006424F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参展提示</w:t>
            </w:r>
          </w:p>
        </w:tc>
        <w:tc>
          <w:tcPr>
            <w:tcW w:w="9251" w:type="dxa"/>
            <w:gridSpan w:val="8"/>
          </w:tcPr>
          <w:p w:rsidR="00B01FD9" w:rsidRPr="00D404DC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1.本申请表等同于合同，可代替展位确认书；</w:t>
            </w:r>
          </w:p>
          <w:p w:rsidR="00B01FD9" w:rsidRPr="00D404DC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2.企业简介用于免费刊登在《会刊》,请将申请表电子版发至</w:t>
            </w:r>
            <w:r w:rsidR="00BF7B20">
              <w:rPr>
                <w:rFonts w:ascii="黑体" w:eastAsia="黑体" w:hAnsi="黑体" w:cs="黑体" w:hint="eastAsia"/>
                <w:sz w:val="24"/>
                <w:szCs w:val="24"/>
                <w:lang w:eastAsia="zh-CN"/>
              </w:rPr>
              <w:t>jsgmx@qq.com</w:t>
            </w: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；</w:t>
            </w:r>
          </w:p>
          <w:p w:rsidR="00B01FD9" w:rsidRPr="00D404DC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3.展位确定后，无故退展的，参展费概不退还；</w:t>
            </w:r>
          </w:p>
          <w:p w:rsidR="00B01FD9" w:rsidRPr="00D404DC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4.在5个工作日内展会承办单位未收到参展费用，所定展位不予保留；</w:t>
            </w:r>
          </w:p>
          <w:p w:rsidR="00B01FD9" w:rsidRPr="00D404DC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5.参展期间展品由参展单位自行保管，组委会概不负责；</w:t>
            </w:r>
          </w:p>
          <w:p w:rsidR="00B01FD9" w:rsidRPr="00D404DC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6.为服从展会总体布局，承办单位有权在必要时对个别展位进行调整；</w:t>
            </w:r>
          </w:p>
          <w:p w:rsidR="00B01FD9" w:rsidRDefault="00B01FD9" w:rsidP="006424F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D404DC">
              <w:rPr>
                <w:rFonts w:ascii="黑体" w:eastAsia="黑体" w:hAnsi="黑体" w:cs="黑体" w:hint="eastAsia"/>
                <w:sz w:val="24"/>
                <w:szCs w:val="24"/>
              </w:rPr>
              <w:t>7.若遇不可抗拒因素承办单位可以延迟、取消展会。</w:t>
            </w:r>
          </w:p>
        </w:tc>
      </w:tr>
    </w:tbl>
    <w:p w:rsidR="009A60E0" w:rsidRPr="00B01FD9" w:rsidRDefault="009C69B0">
      <w:pPr>
        <w:rPr>
          <w:rFonts w:eastAsiaTheme="minorEastAsia"/>
          <w:lang w:eastAsia="zh-CN"/>
        </w:rPr>
      </w:pPr>
    </w:p>
    <w:sectPr w:rsidR="009A60E0" w:rsidRPr="00B01FD9" w:rsidSect="00AF1EB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9B0" w:rsidRDefault="009C69B0" w:rsidP="0011120D">
      <w:r>
        <w:separator/>
      </w:r>
    </w:p>
  </w:endnote>
  <w:endnote w:type="continuationSeparator" w:id="1">
    <w:p w:rsidR="009C69B0" w:rsidRDefault="009C69B0" w:rsidP="0011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99032"/>
    </w:sdtPr>
    <w:sdtContent>
      <w:p w:rsidR="00AF1EBE" w:rsidRDefault="007273F8">
        <w:pPr>
          <w:pStyle w:val="a3"/>
          <w:jc w:val="center"/>
        </w:pPr>
        <w:r w:rsidRPr="007273F8">
          <w:fldChar w:fldCharType="begin"/>
        </w:r>
        <w:r w:rsidR="003E41B3">
          <w:instrText xml:space="preserve"> PAGE   \* MERGEFORMAT </w:instrText>
        </w:r>
        <w:r w:rsidRPr="007273F8">
          <w:fldChar w:fldCharType="separate"/>
        </w:r>
        <w:r w:rsidR="00BF7B20" w:rsidRPr="00BF7B2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F1EBE" w:rsidRDefault="009C69B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9B0" w:rsidRDefault="009C69B0" w:rsidP="0011120D">
      <w:r>
        <w:separator/>
      </w:r>
    </w:p>
  </w:footnote>
  <w:footnote w:type="continuationSeparator" w:id="1">
    <w:p w:rsidR="009C69B0" w:rsidRDefault="009C69B0" w:rsidP="001112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1FD9"/>
    <w:rsid w:val="00027FE7"/>
    <w:rsid w:val="00110645"/>
    <w:rsid w:val="0011120D"/>
    <w:rsid w:val="003E41B3"/>
    <w:rsid w:val="003E63CB"/>
    <w:rsid w:val="004C6D25"/>
    <w:rsid w:val="007273F8"/>
    <w:rsid w:val="009C69B0"/>
    <w:rsid w:val="00A0021A"/>
    <w:rsid w:val="00B01FD9"/>
    <w:rsid w:val="00BF7B20"/>
    <w:rsid w:val="00F9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1FD9"/>
    <w:pPr>
      <w:widowControl w:val="0"/>
      <w:wordWrap w:val="0"/>
      <w:autoSpaceDE w:val="0"/>
      <w:autoSpaceDN w:val="0"/>
      <w:jc w:val="both"/>
    </w:pPr>
    <w:rPr>
      <w:rFonts w:ascii="Batang" w:eastAsia="Batang" w:hAnsi="Times New Roman" w:cs="Times New Roman"/>
      <w:sz w:val="20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01FD9"/>
    <w:pPr>
      <w:widowControl/>
      <w:tabs>
        <w:tab w:val="center" w:pos="4153"/>
        <w:tab w:val="right" w:pos="8306"/>
      </w:tabs>
      <w:wordWrap/>
      <w:autoSpaceDE/>
      <w:autoSpaceDN/>
      <w:snapToGrid w:val="0"/>
      <w:spacing w:before="120" w:after="240"/>
      <w:jc w:val="left"/>
    </w:pPr>
    <w:rPr>
      <w:rFonts w:asciiTheme="minorHAnsi" w:eastAsiaTheme="minorEastAsia" w:hAnsiTheme="minorHAnsi" w:cstheme="minorBidi"/>
      <w:sz w:val="18"/>
      <w:szCs w:val="18"/>
      <w:lang w:val="ru-RU" w:eastAsia="zh-CN"/>
    </w:rPr>
  </w:style>
  <w:style w:type="character" w:customStyle="1" w:styleId="Char">
    <w:name w:val="页脚 Char"/>
    <w:basedOn w:val="a0"/>
    <w:link w:val="a3"/>
    <w:uiPriority w:val="99"/>
    <w:rsid w:val="00B01FD9"/>
    <w:rPr>
      <w:sz w:val="18"/>
      <w:szCs w:val="18"/>
      <w:lang w:val="ru-RU"/>
    </w:rPr>
  </w:style>
  <w:style w:type="character" w:customStyle="1" w:styleId="CharAttribute0">
    <w:name w:val="CharAttribute0"/>
    <w:rsid w:val="00B01FD9"/>
    <w:rPr>
      <w:rFonts w:ascii="仿宋_GB2312" w:eastAsia="仿宋_GB2312" w:hAnsi="仿宋_GB2312"/>
      <w:sz w:val="32"/>
    </w:rPr>
  </w:style>
  <w:style w:type="paragraph" w:customStyle="1" w:styleId="ParaAttribute1">
    <w:name w:val="ParaAttribute1"/>
    <w:qFormat/>
    <w:rsid w:val="00B01FD9"/>
    <w:pPr>
      <w:widowControl w:val="0"/>
      <w:wordWrap w:val="0"/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B01FD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01FD9"/>
    <w:rPr>
      <w:rFonts w:ascii="Batang" w:eastAsia="Batang" w:hAnsi="Times New Roman" w:cs="Times New Roman"/>
      <w:sz w:val="18"/>
      <w:szCs w:val="18"/>
      <w:lang w:eastAsia="ko-KR"/>
    </w:rPr>
  </w:style>
  <w:style w:type="paragraph" w:styleId="a5">
    <w:name w:val="header"/>
    <w:basedOn w:val="a"/>
    <w:link w:val="Char1"/>
    <w:uiPriority w:val="99"/>
    <w:semiHidden/>
    <w:unhideWhenUsed/>
    <w:rsid w:val="00F95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F9579C"/>
    <w:rPr>
      <w:rFonts w:ascii="Batang" w:eastAsia="Batang" w:hAnsi="Times New Roman" w:cs="Times New Roman"/>
      <w:sz w:val="18"/>
      <w:szCs w:val="18"/>
      <w:lang w:eastAsia="ko-KR"/>
    </w:rPr>
  </w:style>
  <w:style w:type="paragraph" w:styleId="a6">
    <w:name w:val="Normal (Web)"/>
    <w:basedOn w:val="a"/>
    <w:uiPriority w:val="99"/>
    <w:unhideWhenUsed/>
    <w:rsid w:val="00BF7B20"/>
    <w:pPr>
      <w:widowControl/>
      <w:wordWrap/>
      <w:autoSpaceDE/>
      <w:autoSpaceDN/>
      <w:spacing w:before="68" w:after="68"/>
      <w:jc w:val="left"/>
    </w:pPr>
    <w:rPr>
      <w:rFonts w:ascii="宋体" w:eastAsia="宋体" w:hAnsi="宋体" w:cs="宋体"/>
      <w:kern w:val="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655</Characters>
  <Application>Microsoft Office Word</Application>
  <DocSecurity>0</DocSecurity>
  <Lines>5</Lines>
  <Paragraphs>1</Paragraphs>
  <ScaleCrop>false</ScaleCrop>
  <Company>Hewlett-Packard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Yin</cp:lastModifiedBy>
  <cp:revision>5</cp:revision>
  <dcterms:created xsi:type="dcterms:W3CDTF">2016-03-11T06:44:00Z</dcterms:created>
  <dcterms:modified xsi:type="dcterms:W3CDTF">2016-04-12T06:12:00Z</dcterms:modified>
</cp:coreProperties>
</file>